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BC" w:rsidRDefault="00F732BC" w:rsidP="00F732BC">
      <w:pPr>
        <w:rPr>
          <w:b/>
          <w:color w:val="000000"/>
          <w:sz w:val="28"/>
          <w:szCs w:val="28"/>
        </w:rPr>
      </w:pPr>
      <w:r w:rsidRPr="003706ED">
        <w:rPr>
          <w:b/>
          <w:color w:val="000000"/>
          <w:sz w:val="28"/>
          <w:szCs w:val="28"/>
        </w:rPr>
        <w:t>8-</w:t>
      </w:r>
      <w:r>
        <w:rPr>
          <w:b/>
          <w:color w:val="000000"/>
          <w:sz w:val="28"/>
          <w:szCs w:val="28"/>
        </w:rPr>
        <w:t>Tahmini bütçe aşağıdaki gibi oluşturulup oylamaya sunuldu.</w:t>
      </w:r>
    </w:p>
    <w:p w:rsidR="00F732BC" w:rsidRDefault="00F732BC" w:rsidP="00F732BC">
      <w:pPr>
        <w:rPr>
          <w:b/>
          <w:color w:val="000000"/>
          <w:sz w:val="28"/>
          <w:szCs w:val="28"/>
        </w:rPr>
      </w:pPr>
      <w:r>
        <w:rPr>
          <w:b/>
          <w:color w:val="000000"/>
          <w:sz w:val="28"/>
          <w:szCs w:val="28"/>
        </w:rPr>
        <w:t>Oybirliği ile kabul edildi.</w:t>
      </w:r>
    </w:p>
    <w:p w:rsidR="00F732BC" w:rsidRDefault="00F732BC" w:rsidP="00F732BC">
      <w:pPr>
        <w:jc w:val="center"/>
      </w:pPr>
    </w:p>
    <w:p w:rsidR="00F732BC" w:rsidRDefault="00F732BC" w:rsidP="00F732BC">
      <w:pPr>
        <w:jc w:val="center"/>
      </w:pPr>
    </w:p>
    <w:p w:rsidR="00F732BC" w:rsidRDefault="00F732BC" w:rsidP="00F732BC">
      <w:pPr>
        <w:jc w:val="center"/>
      </w:pPr>
      <w:r>
        <w:t xml:space="preserve"> </w:t>
      </w:r>
      <w:proofErr w:type="gramStart"/>
      <w:r>
        <w:t>HALK  EĞİTİM</w:t>
      </w:r>
      <w:proofErr w:type="gramEnd"/>
      <w:r>
        <w:t xml:space="preserve"> MERKEZİ OKUL AİLE BİRLİĞİ </w:t>
      </w:r>
    </w:p>
    <w:p w:rsidR="00F732BC" w:rsidRDefault="00F732BC" w:rsidP="00F732BC">
      <w:pPr>
        <w:jc w:val="center"/>
      </w:pPr>
      <w:r>
        <w:t>TAHMİNİ BÜTÇE RAPORUDUR</w:t>
      </w:r>
    </w:p>
    <w:p w:rsidR="00F732BC" w:rsidRDefault="00F732BC" w:rsidP="00F732BC"/>
    <w:p w:rsidR="00F732BC" w:rsidRDefault="00F732BC" w:rsidP="00F732BC"/>
    <w:p w:rsidR="00F732BC" w:rsidRDefault="00F732BC" w:rsidP="00F732BC"/>
    <w:p w:rsidR="00F732BC" w:rsidRDefault="00F732BC" w:rsidP="00F732BC">
      <w:pPr>
        <w:ind w:firstLine="708"/>
      </w:pPr>
      <w:r>
        <w:t xml:space="preserve">Okul Aile </w:t>
      </w:r>
      <w:proofErr w:type="gramStart"/>
      <w:r>
        <w:t>Birliğimizin  önümüzdeki</w:t>
      </w:r>
      <w:proofErr w:type="gramEnd"/>
      <w:r>
        <w:t xml:space="preserve"> bir yıllık Tahmini Bütçesi aşağıdaki gibi oluşturuldu.</w:t>
      </w:r>
    </w:p>
    <w:p w:rsidR="00F732BC" w:rsidRDefault="00F732BC" w:rsidP="00F732BC"/>
    <w:p w:rsidR="00F732BC" w:rsidRDefault="00F732BC" w:rsidP="00F732BC"/>
    <w:p w:rsidR="00F732BC" w:rsidRDefault="00F732BC" w:rsidP="00F732BC"/>
    <w:tbl>
      <w:tblPr>
        <w:tblW w:w="10120" w:type="dxa"/>
        <w:jc w:val="center"/>
        <w:tblLook w:val="01E0" w:firstRow="1" w:lastRow="1" w:firstColumn="1" w:lastColumn="1" w:noHBand="0" w:noVBand="0"/>
      </w:tblPr>
      <w:tblGrid>
        <w:gridCol w:w="3242"/>
        <w:gridCol w:w="1693"/>
        <w:gridCol w:w="323"/>
        <w:gridCol w:w="3186"/>
        <w:gridCol w:w="1676"/>
      </w:tblGrid>
      <w:tr w:rsidR="00F732BC" w:rsidTr="00B37489">
        <w:trPr>
          <w:jc w:val="center"/>
        </w:trPr>
        <w:tc>
          <w:tcPr>
            <w:tcW w:w="4935" w:type="dxa"/>
            <w:gridSpan w:val="2"/>
            <w:tcBorders>
              <w:bottom w:val="single" w:sz="4" w:space="0" w:color="auto"/>
            </w:tcBorders>
          </w:tcPr>
          <w:p w:rsidR="00F732BC" w:rsidRDefault="00F732BC" w:rsidP="00B37489">
            <w:pPr>
              <w:rPr>
                <w:b/>
              </w:rPr>
            </w:pPr>
            <w:proofErr w:type="gramStart"/>
            <w:r>
              <w:rPr>
                <w:b/>
              </w:rPr>
              <w:t>GELİRLERİMİZ                                          :</w:t>
            </w:r>
            <w:proofErr w:type="gramEnd"/>
          </w:p>
        </w:tc>
        <w:tc>
          <w:tcPr>
            <w:tcW w:w="323" w:type="dxa"/>
          </w:tcPr>
          <w:p w:rsidR="00F732BC" w:rsidRDefault="00F732BC" w:rsidP="00B37489">
            <w:pPr>
              <w:rPr>
                <w:b/>
              </w:rPr>
            </w:pPr>
          </w:p>
        </w:tc>
        <w:tc>
          <w:tcPr>
            <w:tcW w:w="4862" w:type="dxa"/>
            <w:gridSpan w:val="2"/>
            <w:tcBorders>
              <w:bottom w:val="single" w:sz="4" w:space="0" w:color="auto"/>
            </w:tcBorders>
          </w:tcPr>
          <w:p w:rsidR="00F732BC" w:rsidRDefault="00F732BC" w:rsidP="00B37489">
            <w:pPr>
              <w:rPr>
                <w:b/>
              </w:rPr>
            </w:pPr>
            <w:proofErr w:type="gramStart"/>
            <w:r>
              <w:rPr>
                <w:b/>
              </w:rPr>
              <w:t>GİDERLERİMİZ                                             :</w:t>
            </w:r>
            <w:proofErr w:type="gramEnd"/>
          </w:p>
        </w:tc>
      </w:tr>
      <w:tr w:rsidR="00F732BC" w:rsidTr="00B37489">
        <w:trPr>
          <w:jc w:val="center"/>
        </w:trPr>
        <w:tc>
          <w:tcPr>
            <w:tcW w:w="3242" w:type="dxa"/>
            <w:tcBorders>
              <w:top w:val="single" w:sz="4" w:space="0" w:color="auto"/>
            </w:tcBorders>
          </w:tcPr>
          <w:p w:rsidR="00F732BC" w:rsidRDefault="00F732BC" w:rsidP="00B37489">
            <w:r>
              <w:t>1-Devreden Miktar(Banka)</w:t>
            </w:r>
          </w:p>
        </w:tc>
        <w:tc>
          <w:tcPr>
            <w:tcW w:w="1693" w:type="dxa"/>
            <w:tcBorders>
              <w:top w:val="single" w:sz="4" w:space="0" w:color="auto"/>
            </w:tcBorders>
          </w:tcPr>
          <w:p w:rsidR="00F732BC" w:rsidRDefault="00F732BC" w:rsidP="00B37489">
            <w:pPr>
              <w:jc w:val="center"/>
            </w:pPr>
            <w:r>
              <w:t>2074,42</w:t>
            </w:r>
          </w:p>
        </w:tc>
        <w:tc>
          <w:tcPr>
            <w:tcW w:w="323" w:type="dxa"/>
          </w:tcPr>
          <w:p w:rsidR="00F732BC" w:rsidRDefault="00F732BC" w:rsidP="00B37489"/>
        </w:tc>
        <w:tc>
          <w:tcPr>
            <w:tcW w:w="3186" w:type="dxa"/>
            <w:tcBorders>
              <w:top w:val="single" w:sz="4" w:space="0" w:color="auto"/>
            </w:tcBorders>
          </w:tcPr>
          <w:p w:rsidR="00F732BC" w:rsidRDefault="00F732BC" w:rsidP="00B37489"/>
        </w:tc>
        <w:tc>
          <w:tcPr>
            <w:tcW w:w="1676" w:type="dxa"/>
            <w:tcBorders>
              <w:top w:val="single" w:sz="4" w:space="0" w:color="auto"/>
            </w:tcBorders>
          </w:tcPr>
          <w:p w:rsidR="00F732BC" w:rsidRDefault="00F732BC" w:rsidP="00B37489">
            <w:pPr>
              <w:jc w:val="right"/>
            </w:pPr>
          </w:p>
        </w:tc>
      </w:tr>
      <w:tr w:rsidR="00F732BC" w:rsidTr="00B37489">
        <w:trPr>
          <w:jc w:val="center"/>
        </w:trPr>
        <w:tc>
          <w:tcPr>
            <w:tcW w:w="3242" w:type="dxa"/>
          </w:tcPr>
          <w:p w:rsidR="00F732BC" w:rsidRDefault="00F732BC" w:rsidP="00B37489">
            <w:r>
              <w:t>2-Faiz Gelirleri</w:t>
            </w:r>
          </w:p>
        </w:tc>
        <w:tc>
          <w:tcPr>
            <w:tcW w:w="1693" w:type="dxa"/>
          </w:tcPr>
          <w:p w:rsidR="00F732BC" w:rsidRDefault="00F732BC" w:rsidP="00B37489">
            <w:pPr>
              <w:jc w:val="center"/>
            </w:pPr>
            <w:r>
              <w:t xml:space="preserve">-  </w:t>
            </w:r>
          </w:p>
        </w:tc>
        <w:tc>
          <w:tcPr>
            <w:tcW w:w="323" w:type="dxa"/>
          </w:tcPr>
          <w:p w:rsidR="00F732BC" w:rsidRDefault="00F732BC" w:rsidP="00B37489"/>
        </w:tc>
        <w:tc>
          <w:tcPr>
            <w:tcW w:w="3186" w:type="dxa"/>
          </w:tcPr>
          <w:p w:rsidR="00F732BC" w:rsidRDefault="00F732BC" w:rsidP="00B37489">
            <w:r>
              <w:t>1-Kırtasiye</w:t>
            </w:r>
          </w:p>
        </w:tc>
        <w:tc>
          <w:tcPr>
            <w:tcW w:w="1676" w:type="dxa"/>
          </w:tcPr>
          <w:p w:rsidR="00F732BC" w:rsidRDefault="00F732BC" w:rsidP="00B37489">
            <w:pPr>
              <w:jc w:val="right"/>
            </w:pPr>
            <w:r>
              <w:t>400</w:t>
            </w:r>
          </w:p>
        </w:tc>
      </w:tr>
      <w:tr w:rsidR="00F732BC" w:rsidTr="00B37489">
        <w:trPr>
          <w:jc w:val="center"/>
        </w:trPr>
        <w:tc>
          <w:tcPr>
            <w:tcW w:w="3242" w:type="dxa"/>
          </w:tcPr>
          <w:p w:rsidR="00F732BC" w:rsidRDefault="00F732BC" w:rsidP="00B37489">
            <w:r>
              <w:t>3-</w:t>
            </w:r>
            <w:r w:rsidRPr="004C3A7D">
              <w:t>-Bağışlar</w:t>
            </w:r>
            <w:r w:rsidRPr="004C3A7D">
              <w:tab/>
            </w:r>
          </w:p>
        </w:tc>
        <w:tc>
          <w:tcPr>
            <w:tcW w:w="1693" w:type="dxa"/>
          </w:tcPr>
          <w:p w:rsidR="00F732BC" w:rsidRDefault="00F732BC" w:rsidP="00B37489">
            <w:r>
              <w:t xml:space="preserve">        1.145</w:t>
            </w:r>
          </w:p>
        </w:tc>
        <w:tc>
          <w:tcPr>
            <w:tcW w:w="323" w:type="dxa"/>
          </w:tcPr>
          <w:p w:rsidR="00F732BC" w:rsidRDefault="00F732BC" w:rsidP="00B37489"/>
        </w:tc>
        <w:tc>
          <w:tcPr>
            <w:tcW w:w="3186" w:type="dxa"/>
          </w:tcPr>
          <w:p w:rsidR="00F732BC" w:rsidRDefault="00F732BC" w:rsidP="00B37489">
            <w:r>
              <w:t>2-Temizlik malzeme alımı</w:t>
            </w:r>
          </w:p>
        </w:tc>
        <w:tc>
          <w:tcPr>
            <w:tcW w:w="1676" w:type="dxa"/>
          </w:tcPr>
          <w:p w:rsidR="00F732BC" w:rsidRDefault="00F732BC" w:rsidP="00B37489">
            <w:pPr>
              <w:jc w:val="right"/>
            </w:pPr>
            <w:r>
              <w:t>800</w:t>
            </w:r>
          </w:p>
        </w:tc>
      </w:tr>
      <w:tr w:rsidR="00F732BC" w:rsidTr="00B37489">
        <w:trPr>
          <w:jc w:val="center"/>
        </w:trPr>
        <w:tc>
          <w:tcPr>
            <w:tcW w:w="3242" w:type="dxa"/>
          </w:tcPr>
          <w:p w:rsidR="00F732BC" w:rsidRDefault="00F732BC" w:rsidP="00B37489"/>
        </w:tc>
        <w:tc>
          <w:tcPr>
            <w:tcW w:w="1693" w:type="dxa"/>
          </w:tcPr>
          <w:p w:rsidR="00F732BC" w:rsidRDefault="00F732BC" w:rsidP="00B37489">
            <w:pPr>
              <w:jc w:val="center"/>
            </w:pPr>
          </w:p>
        </w:tc>
        <w:tc>
          <w:tcPr>
            <w:tcW w:w="323" w:type="dxa"/>
          </w:tcPr>
          <w:p w:rsidR="00F732BC" w:rsidRDefault="00F732BC" w:rsidP="00B37489"/>
        </w:tc>
        <w:tc>
          <w:tcPr>
            <w:tcW w:w="3186" w:type="dxa"/>
          </w:tcPr>
          <w:p w:rsidR="00F732BC" w:rsidRDefault="00F732BC" w:rsidP="00B37489">
            <w:r>
              <w:t>3-Makine Araç Gereç Onarımı</w:t>
            </w:r>
          </w:p>
        </w:tc>
        <w:tc>
          <w:tcPr>
            <w:tcW w:w="1676" w:type="dxa"/>
          </w:tcPr>
          <w:p w:rsidR="00F732BC" w:rsidRDefault="00F732BC" w:rsidP="00B37489">
            <w:pPr>
              <w:jc w:val="right"/>
            </w:pPr>
            <w:r>
              <w:t>600</w:t>
            </w:r>
          </w:p>
        </w:tc>
      </w:tr>
      <w:tr w:rsidR="00F732BC" w:rsidTr="00B37489">
        <w:trPr>
          <w:jc w:val="center"/>
        </w:trPr>
        <w:tc>
          <w:tcPr>
            <w:tcW w:w="3242" w:type="dxa"/>
            <w:tcBorders>
              <w:bottom w:val="single" w:sz="4" w:space="0" w:color="auto"/>
            </w:tcBorders>
          </w:tcPr>
          <w:p w:rsidR="00F732BC" w:rsidRDefault="00F732BC" w:rsidP="00B37489"/>
        </w:tc>
        <w:tc>
          <w:tcPr>
            <w:tcW w:w="1693" w:type="dxa"/>
            <w:tcBorders>
              <w:bottom w:val="single" w:sz="4" w:space="0" w:color="auto"/>
            </w:tcBorders>
          </w:tcPr>
          <w:p w:rsidR="00F732BC" w:rsidRDefault="00F732BC" w:rsidP="00B37489">
            <w:pPr>
              <w:jc w:val="right"/>
            </w:pPr>
          </w:p>
        </w:tc>
        <w:tc>
          <w:tcPr>
            <w:tcW w:w="323" w:type="dxa"/>
          </w:tcPr>
          <w:p w:rsidR="00F732BC" w:rsidRDefault="00F732BC" w:rsidP="00B37489"/>
        </w:tc>
        <w:tc>
          <w:tcPr>
            <w:tcW w:w="3186" w:type="dxa"/>
            <w:tcBorders>
              <w:bottom w:val="single" w:sz="4" w:space="0" w:color="auto"/>
            </w:tcBorders>
          </w:tcPr>
          <w:p w:rsidR="00F732BC" w:rsidRDefault="00F732BC" w:rsidP="00B37489">
            <w:r>
              <w:t>4-Demirbaş Alımları</w:t>
            </w:r>
          </w:p>
        </w:tc>
        <w:tc>
          <w:tcPr>
            <w:tcW w:w="1676" w:type="dxa"/>
            <w:tcBorders>
              <w:bottom w:val="single" w:sz="4" w:space="0" w:color="auto"/>
            </w:tcBorders>
          </w:tcPr>
          <w:p w:rsidR="00F732BC" w:rsidRDefault="00F732BC" w:rsidP="00B37489">
            <w:pPr>
              <w:jc w:val="right"/>
            </w:pPr>
            <w:r>
              <w:t>-</w:t>
            </w:r>
          </w:p>
        </w:tc>
      </w:tr>
      <w:tr w:rsidR="00F732BC" w:rsidTr="00B37489">
        <w:trPr>
          <w:jc w:val="center"/>
        </w:trPr>
        <w:tc>
          <w:tcPr>
            <w:tcW w:w="3242" w:type="dxa"/>
            <w:tcBorders>
              <w:bottom w:val="single" w:sz="4" w:space="0" w:color="auto"/>
            </w:tcBorders>
          </w:tcPr>
          <w:p w:rsidR="00F732BC" w:rsidRDefault="00F732BC" w:rsidP="00B37489"/>
        </w:tc>
        <w:tc>
          <w:tcPr>
            <w:tcW w:w="1693" w:type="dxa"/>
            <w:tcBorders>
              <w:bottom w:val="single" w:sz="4" w:space="0" w:color="auto"/>
            </w:tcBorders>
          </w:tcPr>
          <w:p w:rsidR="00F732BC" w:rsidRDefault="00F732BC" w:rsidP="00B37489">
            <w:pPr>
              <w:jc w:val="right"/>
            </w:pPr>
          </w:p>
        </w:tc>
        <w:tc>
          <w:tcPr>
            <w:tcW w:w="323" w:type="dxa"/>
          </w:tcPr>
          <w:p w:rsidR="00F732BC" w:rsidRDefault="00F732BC" w:rsidP="00B37489"/>
        </w:tc>
        <w:tc>
          <w:tcPr>
            <w:tcW w:w="3186" w:type="dxa"/>
            <w:tcBorders>
              <w:bottom w:val="single" w:sz="4" w:space="0" w:color="auto"/>
            </w:tcBorders>
          </w:tcPr>
          <w:p w:rsidR="00F732BC" w:rsidRPr="00EB4E2C" w:rsidRDefault="00F732BC" w:rsidP="00B37489">
            <w:r>
              <w:t>7</w:t>
            </w:r>
            <w:r w:rsidRPr="00EB4E2C">
              <w:t>-Değişik Giderler</w:t>
            </w:r>
          </w:p>
        </w:tc>
        <w:tc>
          <w:tcPr>
            <w:tcW w:w="1676" w:type="dxa"/>
            <w:tcBorders>
              <w:bottom w:val="single" w:sz="4" w:space="0" w:color="auto"/>
            </w:tcBorders>
          </w:tcPr>
          <w:p w:rsidR="00F732BC" w:rsidRPr="00EB4E2C" w:rsidRDefault="00F732BC" w:rsidP="00B37489"/>
        </w:tc>
      </w:tr>
      <w:tr w:rsidR="00F732BC" w:rsidTr="00B37489">
        <w:trPr>
          <w:jc w:val="center"/>
        </w:trPr>
        <w:tc>
          <w:tcPr>
            <w:tcW w:w="3242" w:type="dxa"/>
            <w:tcBorders>
              <w:top w:val="single" w:sz="4" w:space="0" w:color="auto"/>
              <w:bottom w:val="single" w:sz="4" w:space="0" w:color="auto"/>
            </w:tcBorders>
          </w:tcPr>
          <w:p w:rsidR="00F732BC" w:rsidRDefault="00F732BC" w:rsidP="00B37489">
            <w:pPr>
              <w:rPr>
                <w:b/>
              </w:rPr>
            </w:pPr>
          </w:p>
        </w:tc>
        <w:tc>
          <w:tcPr>
            <w:tcW w:w="1693" w:type="dxa"/>
            <w:tcBorders>
              <w:top w:val="single" w:sz="4" w:space="0" w:color="auto"/>
              <w:bottom w:val="single" w:sz="4" w:space="0" w:color="auto"/>
            </w:tcBorders>
          </w:tcPr>
          <w:p w:rsidR="00F732BC" w:rsidRPr="00E116D5" w:rsidRDefault="00F732BC" w:rsidP="00B37489">
            <w:pPr>
              <w:rPr>
                <w:b/>
              </w:rPr>
            </w:pPr>
          </w:p>
        </w:tc>
        <w:tc>
          <w:tcPr>
            <w:tcW w:w="323" w:type="dxa"/>
          </w:tcPr>
          <w:p w:rsidR="00F732BC" w:rsidRDefault="00F732BC" w:rsidP="00B37489">
            <w:pPr>
              <w:rPr>
                <w:b/>
              </w:rPr>
            </w:pPr>
          </w:p>
        </w:tc>
        <w:tc>
          <w:tcPr>
            <w:tcW w:w="3186" w:type="dxa"/>
            <w:tcBorders>
              <w:top w:val="single" w:sz="4" w:space="0" w:color="auto"/>
              <w:bottom w:val="single" w:sz="4" w:space="0" w:color="auto"/>
            </w:tcBorders>
          </w:tcPr>
          <w:p w:rsidR="00F732BC" w:rsidRPr="00EB4E2C" w:rsidRDefault="00F732BC" w:rsidP="00B37489">
            <w:r>
              <w:rPr>
                <w:sz w:val="22"/>
                <w:szCs w:val="22"/>
              </w:rPr>
              <w:t>8</w:t>
            </w:r>
            <w:r w:rsidRPr="00EB4E2C">
              <w:rPr>
                <w:sz w:val="22"/>
                <w:szCs w:val="22"/>
              </w:rPr>
              <w:t xml:space="preserve">-Banka(Hesapta Kalan </w:t>
            </w:r>
            <w:proofErr w:type="spellStart"/>
            <w:r w:rsidRPr="00EB4E2C">
              <w:rPr>
                <w:sz w:val="22"/>
                <w:szCs w:val="22"/>
              </w:rPr>
              <w:t>Mik</w:t>
            </w:r>
            <w:proofErr w:type="spellEnd"/>
            <w:r w:rsidRPr="00EB4E2C">
              <w:rPr>
                <w:sz w:val="22"/>
                <w:szCs w:val="22"/>
              </w:rPr>
              <w:t>.)</w:t>
            </w:r>
          </w:p>
        </w:tc>
        <w:tc>
          <w:tcPr>
            <w:tcW w:w="1676" w:type="dxa"/>
            <w:tcBorders>
              <w:top w:val="single" w:sz="4" w:space="0" w:color="auto"/>
              <w:bottom w:val="single" w:sz="4" w:space="0" w:color="auto"/>
            </w:tcBorders>
          </w:tcPr>
          <w:p w:rsidR="00F732BC" w:rsidRPr="00EB4E2C" w:rsidRDefault="00F732BC" w:rsidP="00B37489">
            <w:pPr>
              <w:jc w:val="right"/>
            </w:pPr>
            <w:r>
              <w:t>1.400,42</w:t>
            </w:r>
          </w:p>
        </w:tc>
      </w:tr>
      <w:tr w:rsidR="00F732BC" w:rsidTr="00B37489">
        <w:trPr>
          <w:jc w:val="center"/>
        </w:trPr>
        <w:tc>
          <w:tcPr>
            <w:tcW w:w="3242" w:type="dxa"/>
            <w:tcBorders>
              <w:top w:val="single" w:sz="4" w:space="0" w:color="auto"/>
              <w:bottom w:val="single" w:sz="4" w:space="0" w:color="auto"/>
            </w:tcBorders>
          </w:tcPr>
          <w:p w:rsidR="00F732BC" w:rsidRDefault="00F732BC" w:rsidP="00B37489">
            <w:pPr>
              <w:rPr>
                <w:b/>
              </w:rPr>
            </w:pPr>
          </w:p>
        </w:tc>
        <w:tc>
          <w:tcPr>
            <w:tcW w:w="1693" w:type="dxa"/>
            <w:tcBorders>
              <w:top w:val="single" w:sz="4" w:space="0" w:color="auto"/>
              <w:bottom w:val="single" w:sz="4" w:space="0" w:color="auto"/>
            </w:tcBorders>
          </w:tcPr>
          <w:p w:rsidR="00F732BC" w:rsidRDefault="00F732BC" w:rsidP="00B37489">
            <w:pPr>
              <w:rPr>
                <w:b/>
              </w:rPr>
            </w:pPr>
          </w:p>
        </w:tc>
        <w:tc>
          <w:tcPr>
            <w:tcW w:w="323" w:type="dxa"/>
          </w:tcPr>
          <w:p w:rsidR="00F732BC" w:rsidRDefault="00F732BC" w:rsidP="00B37489">
            <w:pPr>
              <w:rPr>
                <w:b/>
              </w:rPr>
            </w:pPr>
          </w:p>
        </w:tc>
        <w:tc>
          <w:tcPr>
            <w:tcW w:w="3186" w:type="dxa"/>
            <w:tcBorders>
              <w:top w:val="single" w:sz="4" w:space="0" w:color="auto"/>
              <w:bottom w:val="single" w:sz="4" w:space="0" w:color="auto"/>
            </w:tcBorders>
          </w:tcPr>
          <w:p w:rsidR="00F732BC" w:rsidRPr="00EB4E2C" w:rsidRDefault="00F732BC" w:rsidP="00B37489">
            <w:pPr>
              <w:rPr>
                <w:sz w:val="22"/>
                <w:szCs w:val="22"/>
              </w:rPr>
            </w:pPr>
          </w:p>
        </w:tc>
        <w:tc>
          <w:tcPr>
            <w:tcW w:w="1676" w:type="dxa"/>
            <w:tcBorders>
              <w:top w:val="single" w:sz="4" w:space="0" w:color="auto"/>
              <w:bottom w:val="single" w:sz="4" w:space="0" w:color="auto"/>
            </w:tcBorders>
          </w:tcPr>
          <w:p w:rsidR="00F732BC" w:rsidRPr="00EB4E2C" w:rsidRDefault="00F732BC" w:rsidP="00B37489">
            <w:pPr>
              <w:jc w:val="right"/>
            </w:pPr>
          </w:p>
        </w:tc>
      </w:tr>
      <w:tr w:rsidR="00F732BC" w:rsidTr="00B37489">
        <w:trPr>
          <w:jc w:val="center"/>
        </w:trPr>
        <w:tc>
          <w:tcPr>
            <w:tcW w:w="3242" w:type="dxa"/>
            <w:tcBorders>
              <w:top w:val="single" w:sz="4" w:space="0" w:color="auto"/>
              <w:bottom w:val="single" w:sz="4" w:space="0" w:color="auto"/>
            </w:tcBorders>
          </w:tcPr>
          <w:p w:rsidR="00F732BC" w:rsidRDefault="00F732BC" w:rsidP="00B37489">
            <w:pPr>
              <w:rPr>
                <w:b/>
              </w:rPr>
            </w:pPr>
          </w:p>
        </w:tc>
        <w:tc>
          <w:tcPr>
            <w:tcW w:w="1693" w:type="dxa"/>
            <w:tcBorders>
              <w:top w:val="single" w:sz="4" w:space="0" w:color="auto"/>
              <w:bottom w:val="single" w:sz="4" w:space="0" w:color="auto"/>
            </w:tcBorders>
          </w:tcPr>
          <w:p w:rsidR="00F732BC" w:rsidRDefault="00F732BC" w:rsidP="00B37489">
            <w:pPr>
              <w:rPr>
                <w:b/>
              </w:rPr>
            </w:pPr>
          </w:p>
        </w:tc>
        <w:tc>
          <w:tcPr>
            <w:tcW w:w="323" w:type="dxa"/>
          </w:tcPr>
          <w:p w:rsidR="00F732BC" w:rsidRDefault="00F732BC" w:rsidP="00B37489">
            <w:pPr>
              <w:rPr>
                <w:b/>
              </w:rPr>
            </w:pPr>
          </w:p>
        </w:tc>
        <w:tc>
          <w:tcPr>
            <w:tcW w:w="3186" w:type="dxa"/>
            <w:tcBorders>
              <w:top w:val="single" w:sz="4" w:space="0" w:color="auto"/>
              <w:bottom w:val="single" w:sz="4" w:space="0" w:color="auto"/>
            </w:tcBorders>
          </w:tcPr>
          <w:p w:rsidR="00F732BC" w:rsidRPr="00EB4E2C" w:rsidRDefault="00F732BC" w:rsidP="00B37489"/>
        </w:tc>
        <w:tc>
          <w:tcPr>
            <w:tcW w:w="1676" w:type="dxa"/>
            <w:tcBorders>
              <w:top w:val="single" w:sz="4" w:space="0" w:color="auto"/>
              <w:bottom w:val="single" w:sz="4" w:space="0" w:color="auto"/>
            </w:tcBorders>
          </w:tcPr>
          <w:p w:rsidR="00F732BC" w:rsidRPr="00EB4E2C" w:rsidRDefault="00F732BC" w:rsidP="00B37489">
            <w:pPr>
              <w:jc w:val="right"/>
            </w:pPr>
          </w:p>
        </w:tc>
      </w:tr>
      <w:tr w:rsidR="00F732BC" w:rsidTr="00B37489">
        <w:trPr>
          <w:jc w:val="center"/>
        </w:trPr>
        <w:tc>
          <w:tcPr>
            <w:tcW w:w="3242" w:type="dxa"/>
            <w:tcBorders>
              <w:top w:val="single" w:sz="4" w:space="0" w:color="auto"/>
              <w:bottom w:val="single" w:sz="4" w:space="0" w:color="auto"/>
            </w:tcBorders>
          </w:tcPr>
          <w:p w:rsidR="00F732BC" w:rsidRDefault="00F732BC" w:rsidP="00B37489">
            <w:pPr>
              <w:rPr>
                <w:b/>
              </w:rPr>
            </w:pPr>
          </w:p>
        </w:tc>
        <w:tc>
          <w:tcPr>
            <w:tcW w:w="1693" w:type="dxa"/>
            <w:tcBorders>
              <w:top w:val="single" w:sz="4" w:space="0" w:color="auto"/>
              <w:bottom w:val="single" w:sz="4" w:space="0" w:color="auto"/>
            </w:tcBorders>
          </w:tcPr>
          <w:p w:rsidR="00F732BC" w:rsidRDefault="00F732BC" w:rsidP="00B37489">
            <w:pPr>
              <w:rPr>
                <w:b/>
              </w:rPr>
            </w:pPr>
          </w:p>
        </w:tc>
        <w:tc>
          <w:tcPr>
            <w:tcW w:w="323" w:type="dxa"/>
          </w:tcPr>
          <w:p w:rsidR="00F732BC" w:rsidRDefault="00F732BC" w:rsidP="00B37489">
            <w:pPr>
              <w:rPr>
                <w:b/>
              </w:rPr>
            </w:pPr>
          </w:p>
        </w:tc>
        <w:tc>
          <w:tcPr>
            <w:tcW w:w="3186" w:type="dxa"/>
            <w:tcBorders>
              <w:top w:val="single" w:sz="4" w:space="0" w:color="auto"/>
              <w:bottom w:val="single" w:sz="4" w:space="0" w:color="auto"/>
            </w:tcBorders>
          </w:tcPr>
          <w:p w:rsidR="00F732BC" w:rsidRPr="00EB4E2C" w:rsidRDefault="00F732BC" w:rsidP="00B37489">
            <w:pPr>
              <w:rPr>
                <w:sz w:val="22"/>
                <w:szCs w:val="22"/>
              </w:rPr>
            </w:pPr>
          </w:p>
        </w:tc>
        <w:tc>
          <w:tcPr>
            <w:tcW w:w="1676" w:type="dxa"/>
            <w:tcBorders>
              <w:top w:val="single" w:sz="4" w:space="0" w:color="auto"/>
              <w:bottom w:val="single" w:sz="4" w:space="0" w:color="auto"/>
            </w:tcBorders>
          </w:tcPr>
          <w:p w:rsidR="00F732BC" w:rsidRPr="00EB4E2C" w:rsidRDefault="00F732BC" w:rsidP="00B37489">
            <w:pPr>
              <w:jc w:val="right"/>
            </w:pPr>
          </w:p>
        </w:tc>
      </w:tr>
      <w:tr w:rsidR="00F732BC" w:rsidTr="00B37489">
        <w:trPr>
          <w:jc w:val="center"/>
        </w:trPr>
        <w:tc>
          <w:tcPr>
            <w:tcW w:w="3242" w:type="dxa"/>
            <w:tcBorders>
              <w:top w:val="single" w:sz="4" w:space="0" w:color="auto"/>
            </w:tcBorders>
          </w:tcPr>
          <w:p w:rsidR="00F732BC" w:rsidRDefault="00F732BC" w:rsidP="00B37489">
            <w:pPr>
              <w:rPr>
                <w:b/>
              </w:rPr>
            </w:pPr>
            <w:r>
              <w:rPr>
                <w:b/>
              </w:rPr>
              <w:t>Toplam</w:t>
            </w:r>
          </w:p>
        </w:tc>
        <w:tc>
          <w:tcPr>
            <w:tcW w:w="1693" w:type="dxa"/>
            <w:tcBorders>
              <w:top w:val="single" w:sz="4" w:space="0" w:color="auto"/>
            </w:tcBorders>
          </w:tcPr>
          <w:p w:rsidR="00F732BC" w:rsidRPr="00E116D5" w:rsidRDefault="00F732BC" w:rsidP="00B37489">
            <w:pPr>
              <w:rPr>
                <w:b/>
              </w:rPr>
            </w:pPr>
            <w:r>
              <w:rPr>
                <w:b/>
              </w:rPr>
              <w:t>3219,42</w:t>
            </w:r>
          </w:p>
        </w:tc>
        <w:tc>
          <w:tcPr>
            <w:tcW w:w="323" w:type="dxa"/>
          </w:tcPr>
          <w:p w:rsidR="00F732BC" w:rsidRDefault="00F732BC" w:rsidP="00B37489">
            <w:pPr>
              <w:rPr>
                <w:b/>
              </w:rPr>
            </w:pPr>
          </w:p>
        </w:tc>
        <w:tc>
          <w:tcPr>
            <w:tcW w:w="3186" w:type="dxa"/>
            <w:tcBorders>
              <w:top w:val="single" w:sz="4" w:space="0" w:color="auto"/>
            </w:tcBorders>
          </w:tcPr>
          <w:p w:rsidR="00F732BC" w:rsidRPr="00EB4E2C" w:rsidRDefault="00F732BC" w:rsidP="00B37489">
            <w:r>
              <w:t>Toplam</w:t>
            </w:r>
          </w:p>
        </w:tc>
        <w:tc>
          <w:tcPr>
            <w:tcW w:w="1676" w:type="dxa"/>
            <w:tcBorders>
              <w:top w:val="single" w:sz="4" w:space="0" w:color="auto"/>
            </w:tcBorders>
          </w:tcPr>
          <w:p w:rsidR="00F732BC" w:rsidRPr="00EB4E2C" w:rsidRDefault="00F732BC" w:rsidP="00B37489">
            <w:pPr>
              <w:jc w:val="right"/>
            </w:pPr>
            <w:r>
              <w:t>3200,42</w:t>
            </w:r>
          </w:p>
        </w:tc>
      </w:tr>
    </w:tbl>
    <w:p w:rsidR="00F732BC" w:rsidRDefault="00F732BC" w:rsidP="00F732BC"/>
    <w:p w:rsidR="00F732BC" w:rsidRDefault="00F732BC" w:rsidP="00F732BC">
      <w:r>
        <w:t>Tahmini bütçe oybirliği ile kabul edildi.</w:t>
      </w:r>
    </w:p>
    <w:p w:rsidR="00F732BC" w:rsidRDefault="00F732BC" w:rsidP="00F732BC"/>
    <w:p w:rsidR="00F732BC" w:rsidRDefault="00F732BC" w:rsidP="00F732BC">
      <w:pPr>
        <w:rPr>
          <w:color w:val="000000"/>
          <w:sz w:val="22"/>
          <w:szCs w:val="22"/>
        </w:rPr>
      </w:pPr>
    </w:p>
    <w:p w:rsidR="00F732BC" w:rsidRDefault="00F732BC" w:rsidP="00F732BC">
      <w:pPr>
        <w:rPr>
          <w:color w:val="000000"/>
          <w:sz w:val="22"/>
          <w:szCs w:val="22"/>
        </w:rPr>
      </w:pPr>
      <w:r w:rsidRPr="0001320A">
        <w:rPr>
          <w:b/>
          <w:color w:val="000000"/>
          <w:sz w:val="22"/>
          <w:szCs w:val="22"/>
        </w:rPr>
        <w:t>9-</w:t>
      </w:r>
      <w:r>
        <w:rPr>
          <w:b/>
          <w:color w:val="000000"/>
          <w:sz w:val="22"/>
          <w:szCs w:val="22"/>
        </w:rPr>
        <w:t xml:space="preserve"> </w:t>
      </w:r>
      <w:r w:rsidRPr="00853DDF">
        <w:rPr>
          <w:b/>
          <w:color w:val="000000"/>
          <w:sz w:val="22"/>
          <w:szCs w:val="22"/>
        </w:rPr>
        <w:t xml:space="preserve">Hatice İKİZOĞLU </w:t>
      </w:r>
      <w:r w:rsidRPr="003E12E5">
        <w:rPr>
          <w:color w:val="000000"/>
          <w:sz w:val="22"/>
          <w:szCs w:val="22"/>
        </w:rPr>
        <w:t xml:space="preserve">Divan </w:t>
      </w:r>
      <w:proofErr w:type="gramStart"/>
      <w:r w:rsidRPr="003E12E5">
        <w:rPr>
          <w:color w:val="000000"/>
          <w:sz w:val="22"/>
          <w:szCs w:val="22"/>
        </w:rPr>
        <w:t>BŞK</w:t>
      </w:r>
      <w:r>
        <w:rPr>
          <w:color w:val="000000"/>
          <w:sz w:val="22"/>
          <w:szCs w:val="22"/>
        </w:rPr>
        <w:t xml:space="preserve"> :   Kurs</w:t>
      </w:r>
      <w:proofErr w:type="gramEnd"/>
      <w:r>
        <w:rPr>
          <w:color w:val="000000"/>
          <w:sz w:val="22"/>
          <w:szCs w:val="22"/>
        </w:rPr>
        <w:t xml:space="preserve"> düzenlenen binaların genel bir bakımdan geçirilip  boyama, tadilat isteğinde bulundu. Halk Eğitim Md. Nurettin </w:t>
      </w:r>
      <w:proofErr w:type="gramStart"/>
      <w:r>
        <w:rPr>
          <w:color w:val="000000"/>
          <w:sz w:val="22"/>
          <w:szCs w:val="22"/>
        </w:rPr>
        <w:t>YAŞAR   imkanlar</w:t>
      </w:r>
      <w:proofErr w:type="gramEnd"/>
      <w:r>
        <w:rPr>
          <w:color w:val="000000"/>
          <w:sz w:val="22"/>
          <w:szCs w:val="22"/>
        </w:rPr>
        <w:t xml:space="preserve"> doğrultusunda her şeyin en iyi şekilde yapılmaya çalışacağını belirtti.</w:t>
      </w:r>
    </w:p>
    <w:p w:rsidR="00F732BC" w:rsidRDefault="00F732BC" w:rsidP="00F732BC">
      <w:pPr>
        <w:rPr>
          <w:color w:val="000000"/>
          <w:sz w:val="22"/>
          <w:szCs w:val="22"/>
        </w:rPr>
      </w:pPr>
    </w:p>
    <w:p w:rsidR="00F732BC" w:rsidRDefault="00F732BC" w:rsidP="00F732BC">
      <w:pPr>
        <w:rPr>
          <w:color w:val="000000"/>
          <w:sz w:val="22"/>
          <w:szCs w:val="22"/>
        </w:rPr>
      </w:pPr>
      <w:r w:rsidRPr="00653E96">
        <w:rPr>
          <w:b/>
          <w:color w:val="000000"/>
          <w:sz w:val="22"/>
          <w:szCs w:val="22"/>
        </w:rPr>
        <w:t>10</w:t>
      </w:r>
      <w:r>
        <w:rPr>
          <w:color w:val="000000"/>
          <w:sz w:val="22"/>
          <w:szCs w:val="22"/>
        </w:rPr>
        <w:t xml:space="preserve">- Divan </w:t>
      </w:r>
      <w:proofErr w:type="gramStart"/>
      <w:r>
        <w:rPr>
          <w:color w:val="000000"/>
          <w:sz w:val="22"/>
          <w:szCs w:val="22"/>
        </w:rPr>
        <w:t xml:space="preserve">Bşk.  </w:t>
      </w:r>
      <w:r w:rsidRPr="00853DDF">
        <w:rPr>
          <w:color w:val="000000"/>
          <w:sz w:val="22"/>
          <w:szCs w:val="22"/>
        </w:rPr>
        <w:t>Hatice</w:t>
      </w:r>
      <w:proofErr w:type="gramEnd"/>
      <w:r w:rsidRPr="00853DDF">
        <w:rPr>
          <w:color w:val="000000"/>
          <w:sz w:val="22"/>
          <w:szCs w:val="22"/>
        </w:rPr>
        <w:t xml:space="preserve"> İKİZOĞLU</w:t>
      </w:r>
      <w:r>
        <w:rPr>
          <w:color w:val="000000"/>
          <w:sz w:val="22"/>
          <w:szCs w:val="22"/>
        </w:rPr>
        <w:t xml:space="preserve"> ve Merkez Müdürü Nurettin YAŞAR çalışmalarından dolayı eski yönetim kuruluna ve değerli zamanlarını ayırıp toplantıya iştirak ettikleri için genel kurul üyelerine ayrı ayrı teşekkür ettiler. Yeni yönetim kuruluna çalışmalarında başarılar dileyerek toplantıyı bitirdiler.</w:t>
      </w:r>
    </w:p>
    <w:p w:rsidR="00F732BC" w:rsidRDefault="00F732BC" w:rsidP="00F732BC">
      <w:pPr>
        <w:rPr>
          <w:color w:val="000000"/>
          <w:sz w:val="22"/>
          <w:szCs w:val="22"/>
        </w:rPr>
      </w:pPr>
    </w:p>
    <w:p w:rsidR="00F732BC" w:rsidRDefault="00F732BC" w:rsidP="00F732BC">
      <w:pPr>
        <w:rPr>
          <w:color w:val="000000"/>
          <w:sz w:val="22"/>
          <w:szCs w:val="22"/>
        </w:rPr>
      </w:pPr>
    </w:p>
    <w:p w:rsidR="00F732BC" w:rsidRDefault="00F732BC" w:rsidP="00F732BC">
      <w:pPr>
        <w:rPr>
          <w:color w:val="000000"/>
          <w:sz w:val="22"/>
          <w:szCs w:val="22"/>
        </w:rPr>
      </w:pPr>
    </w:p>
    <w:p w:rsidR="00F732BC" w:rsidRDefault="00F732BC" w:rsidP="00F732BC">
      <w:pPr>
        <w:rPr>
          <w:color w:val="000000"/>
          <w:sz w:val="22"/>
          <w:szCs w:val="22"/>
        </w:rPr>
      </w:pPr>
    </w:p>
    <w:p w:rsidR="00F732BC" w:rsidRDefault="00F732BC" w:rsidP="00F732BC">
      <w:pPr>
        <w:rPr>
          <w:color w:val="000000"/>
          <w:sz w:val="22"/>
          <w:szCs w:val="22"/>
        </w:rPr>
      </w:pPr>
      <w:r>
        <w:rPr>
          <w:color w:val="000000"/>
          <w:sz w:val="22"/>
          <w:szCs w:val="22"/>
        </w:rPr>
        <w:t xml:space="preserve">        Üye</w:t>
      </w:r>
      <w:r w:rsidRPr="00522182">
        <w:rPr>
          <w:color w:val="000000"/>
          <w:sz w:val="22"/>
          <w:szCs w:val="22"/>
        </w:rPr>
        <w:t>    </w:t>
      </w:r>
      <w:r>
        <w:rPr>
          <w:color w:val="000000"/>
          <w:sz w:val="22"/>
          <w:szCs w:val="22"/>
        </w:rPr>
        <w:t xml:space="preserve">                                                                                                </w:t>
      </w:r>
      <w:r w:rsidRPr="00522182">
        <w:rPr>
          <w:color w:val="000000"/>
          <w:sz w:val="22"/>
          <w:szCs w:val="22"/>
        </w:rPr>
        <w:t>Divan Başkanı</w:t>
      </w:r>
    </w:p>
    <w:p w:rsidR="00F732BC" w:rsidRDefault="00F732BC" w:rsidP="00F732BC">
      <w:pPr>
        <w:rPr>
          <w:color w:val="000000"/>
          <w:sz w:val="22"/>
          <w:szCs w:val="22"/>
        </w:rPr>
      </w:pPr>
      <w:r w:rsidRPr="00522182">
        <w:rPr>
          <w:color w:val="000000"/>
          <w:sz w:val="22"/>
          <w:szCs w:val="22"/>
        </w:rPr>
        <w:t>  </w:t>
      </w:r>
      <w:r>
        <w:rPr>
          <w:color w:val="000000"/>
          <w:sz w:val="22"/>
          <w:szCs w:val="22"/>
        </w:rPr>
        <w:t xml:space="preserve">      </w:t>
      </w:r>
      <w:r w:rsidRPr="00522182">
        <w:rPr>
          <w:color w:val="000000"/>
          <w:sz w:val="22"/>
          <w:szCs w:val="22"/>
        </w:rPr>
        <w:t> </w:t>
      </w:r>
      <w:r>
        <w:rPr>
          <w:color w:val="000000"/>
          <w:sz w:val="22"/>
          <w:szCs w:val="22"/>
        </w:rPr>
        <w:t xml:space="preserve">  </w:t>
      </w:r>
      <w:r w:rsidRPr="00522182">
        <w:rPr>
          <w:color w:val="000000"/>
          <w:sz w:val="22"/>
          <w:szCs w:val="22"/>
        </w:rPr>
        <w:br/>
      </w:r>
      <w:r>
        <w:rPr>
          <w:color w:val="000000"/>
          <w:sz w:val="22"/>
          <w:szCs w:val="22"/>
        </w:rPr>
        <w:t xml:space="preserve"> Mürvet GÖK                                                                                       Hatice İKİZOĞLU </w:t>
      </w:r>
      <w:r w:rsidRPr="00522182">
        <w:rPr>
          <w:color w:val="000000"/>
          <w:sz w:val="22"/>
          <w:szCs w:val="22"/>
        </w:rPr>
        <w:br/>
      </w:r>
      <w:r>
        <w:rPr>
          <w:color w:val="000000"/>
          <w:sz w:val="22"/>
          <w:szCs w:val="22"/>
        </w:rPr>
        <w:t xml:space="preserve"> </w:t>
      </w:r>
      <w:r w:rsidRPr="00522182">
        <w:rPr>
          <w:color w:val="000000"/>
          <w:sz w:val="22"/>
          <w:szCs w:val="22"/>
        </w:rPr>
        <w:br/>
        <w:t xml:space="preserve">  </w:t>
      </w:r>
      <w:r w:rsidRPr="00522182">
        <w:rPr>
          <w:color w:val="000000"/>
          <w:sz w:val="22"/>
          <w:szCs w:val="22"/>
        </w:rPr>
        <w:br/>
      </w:r>
      <w:r w:rsidRPr="00522182">
        <w:rPr>
          <w:color w:val="000000"/>
          <w:sz w:val="22"/>
          <w:szCs w:val="22"/>
        </w:rPr>
        <w:br/>
      </w:r>
    </w:p>
    <w:p w:rsidR="00F732BC" w:rsidRDefault="00F732BC" w:rsidP="00F732BC">
      <w:pPr>
        <w:rPr>
          <w:color w:val="000000"/>
          <w:sz w:val="22"/>
          <w:szCs w:val="22"/>
        </w:rPr>
      </w:pPr>
    </w:p>
    <w:p w:rsidR="00F732BC" w:rsidRDefault="00F732BC" w:rsidP="00F732BC">
      <w:pPr>
        <w:rPr>
          <w:color w:val="000000"/>
          <w:sz w:val="22"/>
          <w:szCs w:val="22"/>
        </w:rPr>
      </w:pPr>
      <w:bookmarkStart w:id="0" w:name="_GoBack"/>
      <w:bookmarkEnd w:id="0"/>
    </w:p>
    <w:sectPr w:rsidR="00F73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BC"/>
    <w:rsid w:val="00F732BC"/>
    <w:rsid w:val="00FC7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2023-05-12T10:16:00Z</dcterms:created>
  <dcterms:modified xsi:type="dcterms:W3CDTF">2023-05-12T10:17:00Z</dcterms:modified>
</cp:coreProperties>
</file>